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03" w:rsidRPr="00042103" w:rsidRDefault="00042103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  <w:proofErr w:type="gramStart"/>
      <w:r w:rsidRPr="00042103">
        <w:rPr>
          <w:rFonts w:ascii="Times New Roman" w:eastAsia="Tahoma" w:hAnsi="Times New Roman"/>
          <w:b/>
          <w:bCs/>
        </w:rPr>
        <w:t>Załącznik  nr</w:t>
      </w:r>
      <w:proofErr w:type="gramEnd"/>
      <w:r w:rsidRPr="00042103">
        <w:rPr>
          <w:rFonts w:ascii="Times New Roman" w:eastAsia="Tahoma" w:hAnsi="Times New Roman"/>
          <w:b/>
          <w:bCs/>
        </w:rPr>
        <w:t xml:space="preserve"> 1 do </w:t>
      </w:r>
      <w:r w:rsidR="00DC06DF">
        <w:rPr>
          <w:rFonts w:ascii="Times New Roman" w:eastAsia="Tahoma" w:hAnsi="Times New Roman"/>
          <w:b/>
          <w:bCs/>
        </w:rPr>
        <w:t>zapytania ofertowego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jc w:val="right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b/>
          <w:bCs/>
          <w:lang w:eastAsia="ar-SA"/>
        </w:rPr>
        <w:t>Wykonawca:</w:t>
      </w:r>
      <w:r w:rsidRPr="00042103">
        <w:rPr>
          <w:rFonts w:ascii="Times New Roman" w:hAnsi="Times New Roman"/>
          <w:b/>
          <w:bCs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  <w:t xml:space="preserve">……………….., </w:t>
      </w:r>
      <w:proofErr w:type="gramStart"/>
      <w:r w:rsidRPr="00042103">
        <w:rPr>
          <w:rFonts w:ascii="Times New Roman" w:hAnsi="Times New Roman"/>
          <w:lang w:eastAsia="ar-SA"/>
        </w:rPr>
        <w:t>dnia</w:t>
      </w:r>
      <w:proofErr w:type="gramEnd"/>
      <w:r w:rsidRPr="00042103">
        <w:rPr>
          <w:rFonts w:ascii="Times New Roman" w:hAnsi="Times New Roman"/>
          <w:lang w:eastAsia="ar-SA"/>
        </w:rPr>
        <w:t xml:space="preserve"> …………..</w:t>
      </w: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Nazwa...................................................................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proofErr w:type="gramStart"/>
      <w:r w:rsidRPr="00042103">
        <w:rPr>
          <w:rFonts w:ascii="Times New Roman" w:hAnsi="Times New Roman"/>
          <w:lang w:eastAsia="ar-SA"/>
        </w:rPr>
        <w:t>Adres: ................................................</w:t>
      </w:r>
      <w:proofErr w:type="gramEnd"/>
      <w:r w:rsidRPr="00042103">
        <w:rPr>
          <w:rFonts w:ascii="Times New Roman" w:hAnsi="Times New Roman"/>
          <w:lang w:eastAsia="ar-SA"/>
        </w:rPr>
        <w:t>...................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………………………………………………………..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Telefon: ………………………………………………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Adres e-mail: ………………………………………..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NIP:    …………….................................................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KRS</w:t>
      </w:r>
      <w:proofErr w:type="gramStart"/>
      <w:r w:rsidRPr="00042103">
        <w:rPr>
          <w:rFonts w:ascii="Times New Roman" w:hAnsi="Times New Roman"/>
          <w:lang w:eastAsia="ar-SA"/>
        </w:rPr>
        <w:t>:/</w:t>
      </w:r>
      <w:proofErr w:type="spellStart"/>
      <w:r w:rsidRPr="00042103">
        <w:rPr>
          <w:rFonts w:ascii="Times New Roman" w:hAnsi="Times New Roman"/>
          <w:lang w:eastAsia="ar-SA"/>
        </w:rPr>
        <w:t>CEiDG</w:t>
      </w:r>
      <w:proofErr w:type="spellEnd"/>
      <w:proofErr w:type="gramEnd"/>
      <w:r w:rsidRPr="00042103">
        <w:rPr>
          <w:rFonts w:ascii="Times New Roman" w:hAnsi="Times New Roman"/>
          <w:lang w:eastAsia="ar-SA"/>
        </w:rPr>
        <w:t xml:space="preserve">  ……..…………………………………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/>
          <w:bCs/>
        </w:rPr>
        <w:t>FORMULARZ OFERTY CENOWEJ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W odpowiedzi na ogłoszenie o postępowaniu na: </w:t>
      </w:r>
      <w:r w:rsidR="00DC06DF" w:rsidRPr="00DC06DF">
        <w:rPr>
          <w:rFonts w:ascii="Times New Roman" w:eastAsia="Tahoma" w:hAnsi="Times New Roman"/>
        </w:rPr>
        <w:t>Przeprowadzenie audytu, szkoleń oraz dostawa sprzętu, usług i oprogramowania realizowanego przez Przedsiębiorstwo Usług Komunalnych sp. z o.</w:t>
      </w:r>
      <w:proofErr w:type="gramStart"/>
      <w:r w:rsidR="00DC06DF" w:rsidRPr="00DC06DF">
        <w:rPr>
          <w:rFonts w:ascii="Times New Roman" w:eastAsia="Tahoma" w:hAnsi="Times New Roman"/>
        </w:rPr>
        <w:t>o</w:t>
      </w:r>
      <w:proofErr w:type="gramEnd"/>
      <w:r w:rsidR="00DC06DF" w:rsidRPr="00DC06DF">
        <w:rPr>
          <w:rFonts w:ascii="Times New Roman" w:eastAsia="Tahoma" w:hAnsi="Times New Roman"/>
        </w:rPr>
        <w:t xml:space="preserve">. </w:t>
      </w:r>
      <w:proofErr w:type="gramStart"/>
      <w:r w:rsidR="00DC06DF" w:rsidRPr="00DC06DF">
        <w:rPr>
          <w:rFonts w:ascii="Times New Roman" w:eastAsia="Tahoma" w:hAnsi="Times New Roman"/>
        </w:rPr>
        <w:t>w</w:t>
      </w:r>
      <w:proofErr w:type="gramEnd"/>
      <w:r w:rsidR="00DC06DF" w:rsidRPr="00DC06DF">
        <w:rPr>
          <w:rFonts w:ascii="Times New Roman" w:eastAsia="Tahoma" w:hAnsi="Times New Roman"/>
        </w:rPr>
        <w:t xml:space="preserve"> ramach Inwestycji C3.1.1 „</w:t>
      </w:r>
      <w:proofErr w:type="spellStart"/>
      <w:r w:rsidR="00DC06DF" w:rsidRPr="00DC06DF">
        <w:rPr>
          <w:rFonts w:ascii="Times New Roman" w:eastAsia="Tahoma" w:hAnsi="Times New Roman"/>
        </w:rPr>
        <w:t>Cyberbezpieczeństwo</w:t>
      </w:r>
      <w:proofErr w:type="spellEnd"/>
      <w:r w:rsidR="00DC06DF" w:rsidRPr="00DC06DF">
        <w:rPr>
          <w:rFonts w:ascii="Times New Roman" w:eastAsia="Tahoma" w:hAnsi="Times New Roman"/>
        </w:rPr>
        <w:t xml:space="preserve"> - </w:t>
      </w:r>
      <w:proofErr w:type="spellStart"/>
      <w:r w:rsidR="00DC06DF" w:rsidRPr="00DC06DF">
        <w:rPr>
          <w:rFonts w:ascii="Times New Roman" w:eastAsia="Tahoma" w:hAnsi="Times New Roman"/>
        </w:rPr>
        <w:t>CyberPL</w:t>
      </w:r>
      <w:proofErr w:type="spellEnd"/>
      <w:r w:rsidR="00DC06DF" w:rsidRPr="00DC06DF">
        <w:rPr>
          <w:rFonts w:ascii="Times New Roman" w:eastAsia="Tahoma" w:hAnsi="Times New Roman"/>
        </w:rPr>
        <w:t xml:space="preserve">” - </w:t>
      </w:r>
      <w:proofErr w:type="spellStart"/>
      <w:r w:rsidR="00DC06DF" w:rsidRPr="00DC06DF">
        <w:rPr>
          <w:rFonts w:ascii="Times New Roman" w:eastAsia="Tahoma" w:hAnsi="Times New Roman"/>
        </w:rPr>
        <w:t>Cyberbezpieczne</w:t>
      </w:r>
      <w:proofErr w:type="spellEnd"/>
      <w:r w:rsidR="00DC06DF" w:rsidRPr="00DC06DF">
        <w:rPr>
          <w:rFonts w:ascii="Times New Roman" w:eastAsia="Tahoma" w:hAnsi="Times New Roman"/>
        </w:rPr>
        <w:t xml:space="preserve"> Wodociągi, finansowanego z Krajowego Planu Odbudowy i Zwiększania Odporności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bookmarkStart w:id="0" w:name="_Hlk218849166"/>
      <w:r w:rsidRPr="00042103">
        <w:rPr>
          <w:rFonts w:ascii="Times New Roman" w:eastAsia="Tahoma" w:hAnsi="Times New Roman"/>
          <w:b/>
          <w:bCs/>
        </w:rPr>
        <w:t xml:space="preserve">Postępowanie nr </w:t>
      </w:r>
      <w:r w:rsidR="00DC06DF" w:rsidRPr="00DC06DF">
        <w:rPr>
          <w:rFonts w:ascii="Times New Roman" w:eastAsia="Tahoma" w:hAnsi="Times New Roman"/>
          <w:b/>
          <w:bCs/>
        </w:rPr>
        <w:t>1/ZO/2026</w:t>
      </w:r>
    </w:p>
    <w:bookmarkEnd w:id="0"/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EF7C35" w:rsidRDefault="00EF7C35" w:rsidP="00042103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Uwaga: </w:t>
      </w:r>
      <w:r w:rsidRPr="00EF7C35">
        <w:rPr>
          <w:rFonts w:ascii="Times New Roman" w:eastAsia="Tahoma" w:hAnsi="Times New Roman"/>
        </w:rPr>
        <w:t>Wykonawca wypełnia wyłącznie te części, na które składa ofertę. Przekreślenie lub brak wypełnienia któregokolwiek z wymaganych wierszy jest jednoznaczne z brakiem oferty w danej części.</w:t>
      </w:r>
    </w:p>
    <w:p w:rsidR="00EF7C35" w:rsidRDefault="00EF7C35" w:rsidP="00EF7C35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Oferujemy realizację przedmiotu zamówienia określonego w szczegółowym opisie zamówienia za wynagrodzeniem </w:t>
      </w:r>
      <w:r w:rsidR="00923283" w:rsidRPr="00BF0EDB">
        <w:rPr>
          <w:rFonts w:ascii="Times New Roman" w:eastAsia="Tahoma" w:hAnsi="Times New Roman"/>
        </w:rPr>
        <w:t>ryczałtowym</w:t>
      </w:r>
      <w:r w:rsidR="00923283">
        <w:rPr>
          <w:rFonts w:ascii="Times New Roman" w:eastAsia="Tahoma" w:hAnsi="Times New Roman"/>
        </w:rPr>
        <w:t xml:space="preserve"> </w:t>
      </w:r>
      <w:r w:rsidRPr="00042103">
        <w:rPr>
          <w:rFonts w:ascii="Times New Roman" w:eastAsia="Tahoma" w:hAnsi="Times New Roman"/>
        </w:rPr>
        <w:t xml:space="preserve">w kwocie: </w:t>
      </w:r>
    </w:p>
    <w:p w:rsidR="002A6481" w:rsidRDefault="002A6481" w:rsidP="00042103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  <w:b/>
          <w:bCs/>
          <w:u w:val="single"/>
        </w:rPr>
      </w:pPr>
    </w:p>
    <w:p w:rsidR="00EF7C35" w:rsidRPr="00042103" w:rsidRDefault="00EF7C35" w:rsidP="00042103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  <w:b/>
          <w:bCs/>
          <w:u w:val="single"/>
        </w:rPr>
      </w:pPr>
      <w:r w:rsidRPr="00EF7C35">
        <w:rPr>
          <w:rFonts w:ascii="Times New Roman" w:eastAsia="Tahoma" w:hAnsi="Times New Roman"/>
          <w:b/>
          <w:bCs/>
          <w:u w:val="single"/>
        </w:rPr>
        <w:t>Cześć</w:t>
      </w:r>
      <w:r w:rsidR="005574FD">
        <w:rPr>
          <w:rFonts w:ascii="Times New Roman" w:eastAsia="Tahoma" w:hAnsi="Times New Roman"/>
          <w:b/>
          <w:bCs/>
          <w:u w:val="single"/>
        </w:rPr>
        <w:t xml:space="preserve"> 1</w:t>
      </w:r>
      <w:r w:rsidRPr="00EF7C35">
        <w:rPr>
          <w:rFonts w:ascii="Times New Roman" w:eastAsia="Tahoma" w:hAnsi="Times New Roman"/>
          <w:b/>
          <w:bCs/>
          <w:u w:val="single"/>
        </w:rPr>
        <w:t xml:space="preserve"> </w:t>
      </w:r>
      <w:r w:rsidR="005574FD" w:rsidRPr="005574FD">
        <w:rPr>
          <w:rFonts w:ascii="Times New Roman" w:eastAsia="Tahoma" w:hAnsi="Times New Roman"/>
          <w:b/>
          <w:bCs/>
          <w:u w:val="single"/>
        </w:rPr>
        <w:t>Obszar organizacyjny i Audyt</w:t>
      </w:r>
    </w:p>
    <w:p w:rsidR="00E33B45" w:rsidRDefault="00042103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…………..………….… </w:t>
      </w:r>
      <w:proofErr w:type="gramStart"/>
      <w:r w:rsidRPr="00042103">
        <w:rPr>
          <w:rFonts w:ascii="Times New Roman" w:eastAsia="Tahoma" w:hAnsi="Times New Roman"/>
        </w:rPr>
        <w:t>zł</w:t>
      </w:r>
      <w:proofErr w:type="gramEnd"/>
      <w:r w:rsidRPr="00042103">
        <w:rPr>
          <w:rFonts w:ascii="Times New Roman" w:eastAsia="Tahoma" w:hAnsi="Times New Roman"/>
        </w:rPr>
        <w:t xml:space="preserve"> netto + VAT……………...% =</w:t>
      </w:r>
      <w:r w:rsidR="00E33B45">
        <w:rPr>
          <w:rFonts w:ascii="Times New Roman" w:eastAsia="Tahoma" w:hAnsi="Times New Roman"/>
        </w:rPr>
        <w:t xml:space="preserve"> </w:t>
      </w:r>
      <w:r w:rsidRPr="00042103">
        <w:rPr>
          <w:rFonts w:ascii="Times New Roman" w:eastAsia="Tahoma" w:hAnsi="Times New Roman"/>
        </w:rPr>
        <w:t>…</w:t>
      </w:r>
      <w:r w:rsidR="00E33B45">
        <w:rPr>
          <w:rFonts w:ascii="Times New Roman" w:eastAsia="Tahoma" w:hAnsi="Times New Roman"/>
        </w:rPr>
        <w:t>……..</w:t>
      </w:r>
      <w:r w:rsidRPr="00042103">
        <w:rPr>
          <w:rFonts w:ascii="Times New Roman" w:eastAsia="Tahoma" w:hAnsi="Times New Roman"/>
        </w:rPr>
        <w:t xml:space="preserve">………………….. </w:t>
      </w:r>
      <w:proofErr w:type="gramStart"/>
      <w:r w:rsidRPr="00042103">
        <w:rPr>
          <w:rFonts w:ascii="Times New Roman" w:eastAsia="Tahoma" w:hAnsi="Times New Roman"/>
        </w:rPr>
        <w:t>zł</w:t>
      </w:r>
      <w:proofErr w:type="gramEnd"/>
      <w:r w:rsidRPr="00042103">
        <w:rPr>
          <w:rFonts w:ascii="Times New Roman" w:eastAsia="Tahoma" w:hAnsi="Times New Roman"/>
        </w:rPr>
        <w:t xml:space="preserve"> brutto </w:t>
      </w:r>
    </w:p>
    <w:p w:rsidR="00042103" w:rsidRDefault="00042103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>(słownie:</w:t>
      </w:r>
      <w:r w:rsidR="00E33B45">
        <w:rPr>
          <w:rFonts w:ascii="Times New Roman" w:eastAsia="Tahoma" w:hAnsi="Times New Roman"/>
        </w:rPr>
        <w:t xml:space="preserve"> </w:t>
      </w:r>
      <w:r w:rsidRPr="00042103">
        <w:rPr>
          <w:rFonts w:ascii="Times New Roman" w:eastAsia="Tahoma" w:hAnsi="Times New Roman"/>
        </w:rPr>
        <w:t xml:space="preserve">……………………………………..…………………………………………… </w:t>
      </w:r>
      <w:proofErr w:type="gramStart"/>
      <w:r w:rsidRPr="00042103">
        <w:rPr>
          <w:rFonts w:ascii="Times New Roman" w:eastAsia="Tahoma" w:hAnsi="Times New Roman"/>
        </w:rPr>
        <w:t>brutto</w:t>
      </w:r>
      <w:proofErr w:type="gramEnd"/>
      <w:r w:rsidRPr="00042103">
        <w:rPr>
          <w:rFonts w:ascii="Times New Roman" w:eastAsia="Tahoma" w:hAnsi="Times New Roman"/>
        </w:rPr>
        <w:t>)</w:t>
      </w:r>
    </w:p>
    <w:p w:rsidR="00EF7C35" w:rsidRDefault="00EF7C35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proofErr w:type="gramStart"/>
      <w:r w:rsidRPr="00EF7C35">
        <w:rPr>
          <w:rFonts w:ascii="Times New Roman" w:eastAsia="Tahoma" w:hAnsi="Times New Roman"/>
        </w:rPr>
        <w:t>zgodnie</w:t>
      </w:r>
      <w:proofErr w:type="gramEnd"/>
      <w:r w:rsidRPr="00EF7C35">
        <w:rPr>
          <w:rFonts w:ascii="Times New Roman" w:eastAsia="Tahoma" w:hAnsi="Times New Roman"/>
        </w:rPr>
        <w:t xml:space="preserve"> z poniższym wyszczególnieniem w Tabeli nr 1</w:t>
      </w:r>
    </w:p>
    <w:p w:rsidR="00EF7C35" w:rsidRDefault="00EF7C35" w:rsidP="00EF7C35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</w:rPr>
      </w:pPr>
    </w:p>
    <w:p w:rsidR="00EF7C35" w:rsidRPr="00042103" w:rsidRDefault="00EF7C35" w:rsidP="00EF7C35">
      <w:pPr>
        <w:widowControl w:val="0"/>
        <w:suppressAutoHyphens/>
        <w:spacing w:before="0" w:after="120" w:line="276" w:lineRule="auto"/>
        <w:jc w:val="both"/>
        <w:rPr>
          <w:rFonts w:ascii="Times New Roman" w:eastAsia="Tahoma" w:hAnsi="Times New Roman"/>
          <w:b/>
          <w:bCs/>
          <w:u w:val="single"/>
        </w:rPr>
      </w:pPr>
      <w:r w:rsidRPr="00EF7C35">
        <w:rPr>
          <w:rFonts w:ascii="Times New Roman" w:eastAsia="Tahoma" w:hAnsi="Times New Roman"/>
          <w:b/>
          <w:bCs/>
          <w:u w:val="single"/>
        </w:rPr>
        <w:t>Cześć 2</w:t>
      </w:r>
      <w:r w:rsidR="005574FD">
        <w:rPr>
          <w:rFonts w:ascii="Times New Roman" w:eastAsia="Tahoma" w:hAnsi="Times New Roman"/>
          <w:b/>
          <w:bCs/>
          <w:u w:val="single"/>
        </w:rPr>
        <w:t xml:space="preserve"> </w:t>
      </w:r>
      <w:r w:rsidR="005574FD" w:rsidRPr="005574FD">
        <w:rPr>
          <w:rFonts w:ascii="Times New Roman" w:eastAsia="Tahoma" w:hAnsi="Times New Roman"/>
          <w:b/>
          <w:bCs/>
          <w:u w:val="single"/>
        </w:rPr>
        <w:t>Obszar kompetencyjny oraz obszar techniczny IT/OT</w:t>
      </w:r>
    </w:p>
    <w:p w:rsidR="00EF7C35" w:rsidRDefault="00EF7C35" w:rsidP="00EF7C35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…………..………….… </w:t>
      </w:r>
      <w:proofErr w:type="gramStart"/>
      <w:r w:rsidRPr="00042103">
        <w:rPr>
          <w:rFonts w:ascii="Times New Roman" w:eastAsia="Tahoma" w:hAnsi="Times New Roman"/>
        </w:rPr>
        <w:t>zł</w:t>
      </w:r>
      <w:proofErr w:type="gramEnd"/>
      <w:r w:rsidRPr="00042103">
        <w:rPr>
          <w:rFonts w:ascii="Times New Roman" w:eastAsia="Tahoma" w:hAnsi="Times New Roman"/>
        </w:rPr>
        <w:t xml:space="preserve"> netto + VAT……………...% =</w:t>
      </w:r>
      <w:r>
        <w:rPr>
          <w:rFonts w:ascii="Times New Roman" w:eastAsia="Tahoma" w:hAnsi="Times New Roman"/>
        </w:rPr>
        <w:t xml:space="preserve"> </w:t>
      </w:r>
      <w:r w:rsidRPr="00042103">
        <w:rPr>
          <w:rFonts w:ascii="Times New Roman" w:eastAsia="Tahoma" w:hAnsi="Times New Roman"/>
        </w:rPr>
        <w:t>…</w:t>
      </w:r>
      <w:r>
        <w:rPr>
          <w:rFonts w:ascii="Times New Roman" w:eastAsia="Tahoma" w:hAnsi="Times New Roman"/>
        </w:rPr>
        <w:t>……..</w:t>
      </w:r>
      <w:r w:rsidRPr="00042103">
        <w:rPr>
          <w:rFonts w:ascii="Times New Roman" w:eastAsia="Tahoma" w:hAnsi="Times New Roman"/>
        </w:rPr>
        <w:t xml:space="preserve">………………….. </w:t>
      </w:r>
      <w:proofErr w:type="gramStart"/>
      <w:r w:rsidRPr="00042103">
        <w:rPr>
          <w:rFonts w:ascii="Times New Roman" w:eastAsia="Tahoma" w:hAnsi="Times New Roman"/>
        </w:rPr>
        <w:t>zł</w:t>
      </w:r>
      <w:proofErr w:type="gramEnd"/>
      <w:r w:rsidRPr="00042103">
        <w:rPr>
          <w:rFonts w:ascii="Times New Roman" w:eastAsia="Tahoma" w:hAnsi="Times New Roman"/>
        </w:rPr>
        <w:t xml:space="preserve"> brutto </w:t>
      </w:r>
    </w:p>
    <w:p w:rsidR="00EF7C35" w:rsidRDefault="00EF7C35" w:rsidP="00EF7C35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lastRenderedPageBreak/>
        <w:t>(słownie:</w:t>
      </w:r>
      <w:r>
        <w:rPr>
          <w:rFonts w:ascii="Times New Roman" w:eastAsia="Tahoma" w:hAnsi="Times New Roman"/>
        </w:rPr>
        <w:t xml:space="preserve"> </w:t>
      </w:r>
      <w:r w:rsidRPr="00042103">
        <w:rPr>
          <w:rFonts w:ascii="Times New Roman" w:eastAsia="Tahoma" w:hAnsi="Times New Roman"/>
        </w:rPr>
        <w:t xml:space="preserve">……………………………………..…………………………………………… </w:t>
      </w:r>
      <w:proofErr w:type="gramStart"/>
      <w:r w:rsidRPr="00042103">
        <w:rPr>
          <w:rFonts w:ascii="Times New Roman" w:eastAsia="Tahoma" w:hAnsi="Times New Roman"/>
        </w:rPr>
        <w:t>brutto</w:t>
      </w:r>
      <w:proofErr w:type="gramEnd"/>
      <w:r w:rsidRPr="00042103">
        <w:rPr>
          <w:rFonts w:ascii="Times New Roman" w:eastAsia="Tahoma" w:hAnsi="Times New Roman"/>
        </w:rPr>
        <w:t>)</w:t>
      </w:r>
    </w:p>
    <w:p w:rsidR="00EF7C35" w:rsidRDefault="00EF7C35" w:rsidP="00EF7C35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proofErr w:type="gramStart"/>
      <w:r w:rsidRPr="00EF7C35">
        <w:rPr>
          <w:rFonts w:ascii="Times New Roman" w:eastAsia="Tahoma" w:hAnsi="Times New Roman"/>
        </w:rPr>
        <w:t>zgodnie</w:t>
      </w:r>
      <w:proofErr w:type="gramEnd"/>
      <w:r w:rsidRPr="00EF7C35">
        <w:rPr>
          <w:rFonts w:ascii="Times New Roman" w:eastAsia="Tahoma" w:hAnsi="Times New Roman"/>
        </w:rPr>
        <w:t xml:space="preserve"> z poniższym wyszczególnieniem w Tabeli nr </w:t>
      </w:r>
      <w:r>
        <w:rPr>
          <w:rFonts w:ascii="Times New Roman" w:eastAsia="Tahoma" w:hAnsi="Times New Roman"/>
        </w:rPr>
        <w:t>2</w:t>
      </w:r>
    </w:p>
    <w:p w:rsidR="00EF7C35" w:rsidRPr="002A6481" w:rsidRDefault="002A6481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2A6481">
        <w:rPr>
          <w:rFonts w:ascii="Times New Roman" w:eastAsia="Tahoma" w:hAnsi="Times New Roman"/>
        </w:rPr>
        <w:t xml:space="preserve">Oferowany przedmiot zamówienia spełnia wszystkie wymagania zamawiającego określone  w OPZ, stanowiącym Załącznik nr </w:t>
      </w:r>
      <w:r>
        <w:rPr>
          <w:rFonts w:ascii="Times New Roman" w:eastAsia="Tahoma" w:hAnsi="Times New Roman"/>
        </w:rPr>
        <w:t>2</w:t>
      </w:r>
      <w:r w:rsidRPr="002A6481">
        <w:rPr>
          <w:rFonts w:ascii="Times New Roman" w:eastAsia="Tahoma" w:hAnsi="Times New Roman"/>
        </w:rPr>
        <w:t xml:space="preserve"> do </w:t>
      </w:r>
      <w:r>
        <w:rPr>
          <w:rFonts w:ascii="Times New Roman" w:eastAsia="Tahoma" w:hAnsi="Times New Roman"/>
        </w:rPr>
        <w:t>SWZ</w:t>
      </w:r>
      <w:r w:rsidRPr="002A6481">
        <w:rPr>
          <w:rFonts w:ascii="Times New Roman" w:eastAsia="Tahoma" w:hAnsi="Times New Roman"/>
        </w:rPr>
        <w:t>.</w:t>
      </w:r>
    </w:p>
    <w:p w:rsidR="00EF7C35" w:rsidRPr="002A6481" w:rsidRDefault="002A6481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  <w:b/>
          <w:bCs/>
          <w:u w:val="single"/>
        </w:rPr>
      </w:pPr>
      <w:r w:rsidRPr="002A6481">
        <w:rPr>
          <w:rFonts w:ascii="Times New Roman" w:eastAsia="Tahoma" w:hAnsi="Times New Roman"/>
          <w:b/>
          <w:bCs/>
          <w:u w:val="single"/>
        </w:rPr>
        <w:t>Tabela nr 1. Obszar organizacyjny i Audyt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570"/>
        <w:gridCol w:w="3967"/>
        <w:gridCol w:w="1843"/>
        <w:gridCol w:w="1842"/>
        <w:gridCol w:w="1701"/>
      </w:tblGrid>
      <w:tr w:rsidR="00467AE9" w:rsidTr="00C73CBB">
        <w:tc>
          <w:tcPr>
            <w:tcW w:w="570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Lp.</w:t>
            </w:r>
          </w:p>
        </w:tc>
        <w:tc>
          <w:tcPr>
            <w:tcW w:w="3967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>
              <w:rPr>
                <w:rFonts w:ascii="Times New Roman" w:eastAsia="Tahoma" w:hAnsi="Times New Roman"/>
                <w:b/>
                <w:bCs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Oferowany producent, typ i model urządzenia</w:t>
            </w:r>
            <w:r>
              <w:rPr>
                <w:rFonts w:ascii="Times New Roman" w:eastAsia="Tahoma" w:hAnsi="Times New Roman"/>
                <w:b/>
                <w:bCs/>
              </w:rPr>
              <w:t xml:space="preserve"> (jeżeli dotyczy)</w:t>
            </w:r>
          </w:p>
        </w:tc>
        <w:tc>
          <w:tcPr>
            <w:tcW w:w="1842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Oferowana cena jednostkowa netto (PLN)</w:t>
            </w:r>
          </w:p>
        </w:tc>
        <w:tc>
          <w:tcPr>
            <w:tcW w:w="1701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Spełnia / Nie spełnia*</w:t>
            </w:r>
            <w:r>
              <w:rPr>
                <w:rFonts w:ascii="Times New Roman" w:eastAsia="Tahoma" w:hAnsi="Times New Roman"/>
                <w:b/>
                <w:bCs/>
              </w:rPr>
              <w:t xml:space="preserve"> wymagania zawarte w OPZ</w:t>
            </w: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1.</w:t>
            </w:r>
          </w:p>
        </w:tc>
        <w:tc>
          <w:tcPr>
            <w:tcW w:w="3967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D5272A">
              <w:rPr>
                <w:rFonts w:ascii="Times New Roman" w:hAnsi="Times New Roman"/>
                <w:color w:val="000000"/>
                <w:lang w:eastAsia="pl-PL"/>
              </w:rPr>
              <w:t>Zadanie 1. Opracowanie, wdrożenie, przegląd, aktualizacja dokumentacji Systemu Zarządzania Bezpieczeństwem Informacji (SZBI) wraz z dokumentacją Systemu Zarządzania Ciągłością Działania (SZCD).</w:t>
            </w:r>
          </w:p>
        </w:tc>
        <w:tc>
          <w:tcPr>
            <w:tcW w:w="1843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4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701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2.</w:t>
            </w:r>
          </w:p>
        </w:tc>
        <w:tc>
          <w:tcPr>
            <w:tcW w:w="3967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D5272A">
              <w:rPr>
                <w:rFonts w:ascii="Times New Roman" w:hAnsi="Times New Roman"/>
                <w:color w:val="000000"/>
                <w:lang w:eastAsia="pl-PL"/>
              </w:rPr>
              <w:t>Zadanie 2. Audyt SZBI i SZCD, audyt zgodności KRI/</w:t>
            </w:r>
            <w:proofErr w:type="spellStart"/>
            <w:r w:rsidRPr="00D5272A">
              <w:rPr>
                <w:rFonts w:ascii="Times New Roman" w:hAnsi="Times New Roman"/>
                <w:color w:val="000000"/>
                <w:lang w:eastAsia="pl-PL"/>
              </w:rPr>
              <w:t>uoKSC</w:t>
            </w:r>
            <w:proofErr w:type="spellEnd"/>
            <w:r w:rsidRPr="00D5272A">
              <w:rPr>
                <w:rFonts w:ascii="Times New Roman" w:hAnsi="Times New Roman"/>
                <w:color w:val="000000"/>
                <w:lang w:eastAsia="pl-PL"/>
              </w:rPr>
              <w:t xml:space="preserve"> przez wykwalifikowanych audytorów.</w:t>
            </w:r>
          </w:p>
        </w:tc>
        <w:tc>
          <w:tcPr>
            <w:tcW w:w="1843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4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701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</w:tbl>
    <w:p w:rsidR="002A6481" w:rsidRPr="00361BD9" w:rsidRDefault="00361BD9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361BD9">
        <w:rPr>
          <w:rFonts w:ascii="Times New Roman" w:eastAsia="Tahoma" w:hAnsi="Times New Roman"/>
        </w:rPr>
        <w:t>*Niepotrzebne skreślić lub wpisać odpowiednie oświadczenie.</w:t>
      </w:r>
    </w:p>
    <w:p w:rsidR="002A6481" w:rsidRPr="002A6481" w:rsidRDefault="002A6481" w:rsidP="00042103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  <w:b/>
          <w:bCs/>
          <w:u w:val="single"/>
        </w:rPr>
      </w:pPr>
      <w:r w:rsidRPr="002A6481">
        <w:rPr>
          <w:rFonts w:ascii="Times New Roman" w:eastAsia="Tahoma" w:hAnsi="Times New Roman"/>
          <w:b/>
          <w:bCs/>
          <w:u w:val="single"/>
        </w:rPr>
        <w:t>Tabela nr 2 Obszar kompetencyjny oraz obszar techniczny IT/OT</w:t>
      </w:r>
    </w:p>
    <w:tbl>
      <w:tblPr>
        <w:tblStyle w:val="Tabela-Siatka"/>
        <w:tblW w:w="0" w:type="auto"/>
        <w:tblInd w:w="-289" w:type="dxa"/>
        <w:tblLook w:val="04A0"/>
      </w:tblPr>
      <w:tblGrid>
        <w:gridCol w:w="570"/>
        <w:gridCol w:w="4001"/>
        <w:gridCol w:w="1839"/>
        <w:gridCol w:w="1822"/>
        <w:gridCol w:w="1685"/>
      </w:tblGrid>
      <w:tr w:rsidR="00467AE9" w:rsidTr="00C73CBB">
        <w:tc>
          <w:tcPr>
            <w:tcW w:w="570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Lp.</w:t>
            </w:r>
          </w:p>
        </w:tc>
        <w:tc>
          <w:tcPr>
            <w:tcW w:w="4001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>
              <w:rPr>
                <w:rFonts w:ascii="Times New Roman" w:eastAsia="Tahoma" w:hAnsi="Times New Roman"/>
                <w:b/>
                <w:bCs/>
              </w:rPr>
              <w:t>Przedmiot zamówienia</w:t>
            </w:r>
          </w:p>
        </w:tc>
        <w:tc>
          <w:tcPr>
            <w:tcW w:w="1839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Oferowany producent, typ i model urządzenia</w:t>
            </w:r>
            <w:r>
              <w:rPr>
                <w:rFonts w:ascii="Times New Roman" w:eastAsia="Tahoma" w:hAnsi="Times New Roman"/>
                <w:b/>
                <w:bCs/>
              </w:rPr>
              <w:t xml:space="preserve"> (jeżeli dotyczy)</w:t>
            </w:r>
          </w:p>
        </w:tc>
        <w:tc>
          <w:tcPr>
            <w:tcW w:w="1822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Oferowana cena jednostkowa netto (PLN)</w:t>
            </w:r>
          </w:p>
        </w:tc>
        <w:tc>
          <w:tcPr>
            <w:tcW w:w="1685" w:type="dxa"/>
            <w:vAlign w:val="center"/>
          </w:tcPr>
          <w:p w:rsidR="00467AE9" w:rsidRPr="00361BD9" w:rsidRDefault="00467AE9" w:rsidP="00467AE9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  <w:r w:rsidRPr="00361BD9">
              <w:rPr>
                <w:rFonts w:ascii="Times New Roman" w:eastAsia="Tahoma" w:hAnsi="Times New Roman"/>
                <w:b/>
                <w:bCs/>
              </w:rPr>
              <w:t>Spełnia / Nie spełnia*</w:t>
            </w:r>
            <w:r>
              <w:rPr>
                <w:rFonts w:ascii="Times New Roman" w:eastAsia="Tahoma" w:hAnsi="Times New Roman"/>
                <w:b/>
                <w:bCs/>
              </w:rPr>
              <w:t xml:space="preserve"> wymagania zawarte w OPZ</w:t>
            </w: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1. Szkolenia z zakresu cyberbezpieczeństwa - szkolenia dla kadry, istotne z punktu widzenia wdrażanej polityki bezpieczeństwa informacji i systemu zarządzania bezpieczeństwem informacji </w:t>
            </w:r>
            <w:r w:rsidRPr="001864EC">
              <w:rPr>
                <w:rFonts w:ascii="Times New Roman" w:hAnsi="Times New Roman"/>
                <w:color w:val="000000"/>
                <w:lang w:eastAsia="pl-PL"/>
              </w:rPr>
              <w:lastRenderedPageBreak/>
              <w:t>IT/OT/ICS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lastRenderedPageBreak/>
              <w:t>2.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2. Szkolenia z zakresu cyberbezpieczeństwa - szkolenia specjalistyczne dla kadry zarządzającej i informatyków w zakresie zastosowanych (planowanych do zastosowania) środków bezpieczeństwa w ramach Projektu grantowego IT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3.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3. Wykonanie szkolenia z zakresu cyberbezpieczeństwa - szkolenia powiązane z testami socjotechnicznymi, które będą weryfikować świadomość zagrożeń i reakcji personelu, w szczególności reagowanie specjalistów posiadających odpowiednie obowiązki w ramach SZBI w zgodzie z przyjętymi procedurami IT/OT/ICS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4.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4. Oprogramowanie do badania podatności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5.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5. Oprogramowanie do ochrony przed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ransomware</w:t>
            </w:r>
            <w:proofErr w:type="spellEnd"/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RPr="00DC06DF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6.</w:t>
            </w:r>
          </w:p>
        </w:tc>
        <w:tc>
          <w:tcPr>
            <w:tcW w:w="4001" w:type="dxa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  <w:lang w:val="en-GB"/>
              </w:rPr>
            </w:pPr>
            <w:proofErr w:type="spellStart"/>
            <w:r w:rsidRPr="00C73CBB">
              <w:rPr>
                <w:rFonts w:ascii="Times New Roman" w:hAnsi="Times New Roman"/>
                <w:color w:val="000000"/>
                <w:lang w:val="en-US" w:eastAsia="pl-PL"/>
              </w:rPr>
              <w:t>Zadanie</w:t>
            </w:r>
            <w:proofErr w:type="spellEnd"/>
            <w:r w:rsidRPr="00C73CBB">
              <w:rPr>
                <w:rFonts w:ascii="Times New Roman" w:hAnsi="Times New Roman"/>
                <w:color w:val="000000"/>
                <w:lang w:val="en-US" w:eastAsia="pl-PL"/>
              </w:rPr>
              <w:t xml:space="preserve"> 6.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Oprogramowanie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typu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EDR (Endpoint Detection and Response)</w:t>
            </w:r>
          </w:p>
        </w:tc>
        <w:tc>
          <w:tcPr>
            <w:tcW w:w="1839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  <w:tc>
          <w:tcPr>
            <w:tcW w:w="1822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  <w:tc>
          <w:tcPr>
            <w:tcW w:w="1685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7.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7. Urządzenie i oprogramowanie typu NDR i monitorem sytuacyjnym (Network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Detection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&amp;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Response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>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8.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8. Zaprojektowanie i wdrożenie rozwiązania z zakresu bezpieczeństwa. Dotyczy to również rozwiązań typu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open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source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IT. Profesjonalna usługa wdrożenia rozwiązań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lastRenderedPageBreak/>
              <w:t>9.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9. System typu NGFW dla sieci IT /OT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10.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10. Usługi konfiguracji i hardeningu systemów/urządzeń IT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11.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11. Stacja robocza fizyczna z rolą stacji przesiadkowej + dwa monitory 27 cali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12.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12. Usługa segmentacji sieci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13.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13. Serwer do wykonywania kopii zapasowych (NAS)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14.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14. System </w:t>
            </w:r>
            <w:proofErr w:type="gramStart"/>
            <w:r w:rsidRPr="001864EC">
              <w:rPr>
                <w:rFonts w:ascii="Times New Roman" w:hAnsi="Times New Roman"/>
                <w:color w:val="000000"/>
                <w:lang w:eastAsia="pl-PL"/>
              </w:rPr>
              <w:t>operacyjny na którym</w:t>
            </w:r>
            <w:proofErr w:type="gram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zainstalowany będzie system lub wdrożone rozwiązanie z zakresu cyberbezpieczeństwa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15.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15. Serwer fizyczny niezbędny do zainstalowania produktu lub wdrożenia rozwiązania z zakresu bezpieczeństwa pod system wirtualizacji (SIEM OT)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16.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16. Serwer fizyczny niezbędny do zainstalowania produktu lub wdrożenia rozwiązania z zakresu bezpieczeństwa pod rozwiązania bezpieczeństwa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17.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17. Szafa RACK do produktów i rozwiązań z zakresu bezpieczeństwa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18.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18. Zarządzalne urządzenia sieciowe z obsługą VLAN,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MACsec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>, standardu 802.1X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19.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19. Access Point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WiFi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z obsługą standardu 802.1</w:t>
            </w:r>
            <w:proofErr w:type="gramStart"/>
            <w:r w:rsidRPr="001864EC">
              <w:rPr>
                <w:rFonts w:ascii="Times New Roman" w:hAnsi="Times New Roman"/>
                <w:color w:val="000000"/>
                <w:lang w:eastAsia="pl-PL"/>
              </w:rPr>
              <w:t>x</w:t>
            </w:r>
            <w:proofErr w:type="gram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oraz WPA3-Enterprise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lastRenderedPageBreak/>
              <w:t>20.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20. Oprogramowanie typu ITSM (Information Technology Service Management)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21.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21. Oprogramowanie typu MDM (Mobile Device Management)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22.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22. Oprogramowanie przeciwdziałającemu wyciekowi danych (DLP - Data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Leak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Prevention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>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RPr="00DC06DF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23.</w:t>
            </w:r>
          </w:p>
        </w:tc>
        <w:tc>
          <w:tcPr>
            <w:tcW w:w="4001" w:type="dxa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  <w:lang w:val="en-GB"/>
              </w:rPr>
            </w:pP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Zadanie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23.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Usługa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typu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MDR (Managed Detection and Response) IT</w:t>
            </w:r>
          </w:p>
        </w:tc>
        <w:tc>
          <w:tcPr>
            <w:tcW w:w="1839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  <w:tc>
          <w:tcPr>
            <w:tcW w:w="1822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  <w:tc>
          <w:tcPr>
            <w:tcW w:w="1685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  <w:lang w:val="en-GB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24.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24. Oprogramowanie do zarządzania tożsamością i dostępem w trybie brokera sesji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25.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b/>
                <w:bCs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25. Oprogramowanie lub urządzenie typu MFA (dwu-/wieloskładnikowe uwierzytelnianie)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  <w:b/>
                <w:bCs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26.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26. Klucze sprzętowe U2F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 w:rsidRPr="00361BD9">
              <w:rPr>
                <w:rFonts w:ascii="Times New Roman" w:eastAsia="Tahoma" w:hAnsi="Times New Roman"/>
              </w:rPr>
              <w:t>2</w:t>
            </w:r>
            <w:r>
              <w:rPr>
                <w:rFonts w:ascii="Times New Roman" w:eastAsia="Tahoma" w:hAnsi="Times New Roman"/>
              </w:rPr>
              <w:t>7</w:t>
            </w:r>
            <w:r w:rsidRPr="00361BD9">
              <w:rPr>
                <w:rFonts w:ascii="Times New Roman" w:eastAsia="Tahoma" w:hAnsi="Times New Roman"/>
              </w:rPr>
              <w:t>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27. Usługa inwentaryzacji aktywów teleinformatycznych IT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28.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28. Sprzętowe sondy/sensory do monitorowania sieci OT (dedykowane urządzenia do analizy protokołów przemysłowych RACK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29.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29. Dostawa sprzętowych sondy/sensory do monitorowania sieci OT (dedykowane urządzenia do analizy protokołów przemysłowych)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RPr="00DC06DF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30.</w:t>
            </w:r>
          </w:p>
        </w:tc>
        <w:tc>
          <w:tcPr>
            <w:tcW w:w="4001" w:type="dxa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30. Oprogramowanie / licencje IDS (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Intrusion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Detection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System) dedykowany sieciom OT.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Oprogramowanie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platformowe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,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zintegrowany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System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bezpieczeństwa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IPS/IDS, OT Anomaly Detection, </w:t>
            </w:r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lastRenderedPageBreak/>
              <w:t>Threat Detection, Data Traceability Control, SDN, Anti DDOS, Anti APT (Advanced Persistent Threat), SIEM, XDR, Active Dashboards, Central FW MGMT, Alarm Risk MGMT</w:t>
            </w:r>
          </w:p>
        </w:tc>
        <w:tc>
          <w:tcPr>
            <w:tcW w:w="1839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  <w:tc>
          <w:tcPr>
            <w:tcW w:w="1822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  <w:tc>
          <w:tcPr>
            <w:tcW w:w="1685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</w:tr>
      <w:tr w:rsidR="00C73CBB" w:rsidRPr="00DC06DF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lastRenderedPageBreak/>
              <w:t>31.</w:t>
            </w:r>
          </w:p>
        </w:tc>
        <w:tc>
          <w:tcPr>
            <w:tcW w:w="4001" w:type="dxa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Zadanie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31. UTM (Unified Threat Management)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Platforma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sprzętowa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DIN35 - System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>bezpieczeństwa</w:t>
            </w:r>
            <w:proofErr w:type="spellEnd"/>
            <w:r w:rsidRPr="001864EC">
              <w:rPr>
                <w:rFonts w:ascii="Times New Roman" w:hAnsi="Times New Roman"/>
                <w:color w:val="000000"/>
                <w:lang w:val="en-US" w:eastAsia="pl-PL"/>
              </w:rPr>
              <w:t xml:space="preserve"> IPS/IDS, OT Anomaly Detection, Threat Detection, Data Traceability Control, SDN, Anti DDOS, Anti APT (Advanced Persistent Threat), AI Sanitization, AI MGMT, ZBFW</w:t>
            </w:r>
          </w:p>
        </w:tc>
        <w:tc>
          <w:tcPr>
            <w:tcW w:w="1839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  <w:tc>
          <w:tcPr>
            <w:tcW w:w="1822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  <w:tc>
          <w:tcPr>
            <w:tcW w:w="1685" w:type="dxa"/>
            <w:vAlign w:val="center"/>
          </w:tcPr>
          <w:p w:rsidR="00C73CBB" w:rsidRPr="00D33ACC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  <w:lang w:val="en-GB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32.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32. Usługa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Private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APN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33.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33. Urządzenia typu UPS do produktów i rozwiązań z zakresu bezpieczeństwa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34.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34. Usługa inwentaryzacji aktywów teleinformatycznych OT/ICS/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IIoT</w:t>
            </w:r>
            <w:proofErr w:type="spellEnd"/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35.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35. Zaprojektowanie rozwiązania z zakresu bezpieczeństwa z doborem urządzeń, oprogramowania i usług wdrożenia i eksploatacji OT/ICS/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IoT</w:t>
            </w:r>
            <w:proofErr w:type="spellEnd"/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36.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Zadanie 36. Wdrożenie urządzeń/oprogramowania/rozwiązania z zakresu bezpieczeństwa. Dotyczy to również rozwiązań typu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open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source</w:t>
            </w:r>
            <w:proofErr w:type="spellEnd"/>
            <w:r w:rsidRPr="001864EC">
              <w:rPr>
                <w:rFonts w:ascii="Times New Roman" w:hAnsi="Times New Roman"/>
                <w:color w:val="000000"/>
                <w:lang w:eastAsia="pl-PL"/>
              </w:rPr>
              <w:t xml:space="preserve"> OT/ICS/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IIoT</w:t>
            </w:r>
            <w:proofErr w:type="spellEnd"/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37.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37. Testy bezpieczeństwa infrastruktury sieciowej OT/ICS/</w:t>
            </w:r>
            <w:proofErr w:type="spellStart"/>
            <w:r w:rsidRPr="001864EC">
              <w:rPr>
                <w:rFonts w:ascii="Times New Roman" w:hAnsi="Times New Roman"/>
                <w:color w:val="000000"/>
                <w:lang w:eastAsia="pl-PL"/>
              </w:rPr>
              <w:t>IIoT</w:t>
            </w:r>
            <w:proofErr w:type="spellEnd"/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38.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38. Usługi konfiguracji i hardeningu systemów/urządzeń OT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  <w:tr w:rsidR="00C73CBB" w:rsidTr="00C73CBB">
        <w:tc>
          <w:tcPr>
            <w:tcW w:w="570" w:type="dxa"/>
            <w:vAlign w:val="center"/>
          </w:tcPr>
          <w:p w:rsidR="00C73CBB" w:rsidRDefault="00C73CBB" w:rsidP="00C73CBB">
            <w:pPr>
              <w:widowControl w:val="0"/>
              <w:suppressAutoHyphens/>
              <w:spacing w:before="0" w:after="240" w:line="276" w:lineRule="auto"/>
              <w:jc w:val="center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lastRenderedPageBreak/>
              <w:t>39.</w:t>
            </w:r>
          </w:p>
        </w:tc>
        <w:tc>
          <w:tcPr>
            <w:tcW w:w="4001" w:type="dxa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  <w:r w:rsidRPr="001864EC">
              <w:rPr>
                <w:rFonts w:ascii="Times New Roman" w:hAnsi="Times New Roman"/>
                <w:color w:val="000000"/>
                <w:lang w:eastAsia="pl-PL"/>
              </w:rPr>
              <w:t>Zadanie 39. Audyt cyberbezpieczeństwa sieci IT</w:t>
            </w:r>
          </w:p>
        </w:tc>
        <w:tc>
          <w:tcPr>
            <w:tcW w:w="1839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822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  <w:tc>
          <w:tcPr>
            <w:tcW w:w="1685" w:type="dxa"/>
            <w:vAlign w:val="center"/>
          </w:tcPr>
          <w:p w:rsidR="00C73CBB" w:rsidRPr="00361BD9" w:rsidRDefault="00C73CBB" w:rsidP="00C73CBB">
            <w:pPr>
              <w:widowControl w:val="0"/>
              <w:suppressAutoHyphens/>
              <w:spacing w:before="0" w:after="240" w:line="276" w:lineRule="auto"/>
              <w:rPr>
                <w:rFonts w:ascii="Times New Roman" w:eastAsia="Tahoma" w:hAnsi="Times New Roman"/>
              </w:rPr>
            </w:pPr>
          </w:p>
        </w:tc>
      </w:tr>
    </w:tbl>
    <w:p w:rsidR="00361BD9" w:rsidRPr="00361BD9" w:rsidRDefault="00361BD9" w:rsidP="00361BD9">
      <w:pPr>
        <w:widowControl w:val="0"/>
        <w:suppressAutoHyphens/>
        <w:spacing w:before="0" w:after="240" w:line="276" w:lineRule="auto"/>
        <w:rPr>
          <w:rFonts w:ascii="Times New Roman" w:eastAsia="Tahoma" w:hAnsi="Times New Roman"/>
        </w:rPr>
      </w:pPr>
      <w:r w:rsidRPr="00361BD9">
        <w:rPr>
          <w:rFonts w:ascii="Times New Roman" w:eastAsia="Tahoma" w:hAnsi="Times New Roman"/>
        </w:rPr>
        <w:t>*Niepotrzebne skreślić lub wpisać odpowiednie oświadczenie.</w:t>
      </w:r>
    </w:p>
    <w:p w:rsidR="00042103" w:rsidRPr="00042103" w:rsidRDefault="00042103" w:rsidP="00B23D7F">
      <w:pPr>
        <w:widowControl w:val="0"/>
        <w:numPr>
          <w:ilvl w:val="0"/>
          <w:numId w:val="15"/>
        </w:numPr>
        <w:suppressAutoHyphens/>
        <w:spacing w:before="0" w:after="80" w:line="276" w:lineRule="auto"/>
        <w:ind w:left="284" w:hanging="284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Oświadczamy, że zapoznaliśmy się z </w:t>
      </w:r>
      <w:r w:rsidR="00DC06DF">
        <w:rPr>
          <w:rFonts w:ascii="Times New Roman" w:eastAsia="Tahoma" w:hAnsi="Times New Roman"/>
        </w:rPr>
        <w:t xml:space="preserve">zapytaniem ofertowym </w:t>
      </w:r>
      <w:r w:rsidRPr="00042103">
        <w:rPr>
          <w:rFonts w:ascii="Times New Roman" w:eastAsia="Tahoma" w:hAnsi="Times New Roman"/>
        </w:rPr>
        <w:t>(zwan</w:t>
      </w:r>
      <w:r w:rsidR="00DC06DF">
        <w:rPr>
          <w:rFonts w:ascii="Times New Roman" w:eastAsia="Tahoma" w:hAnsi="Times New Roman"/>
        </w:rPr>
        <w:t>ym</w:t>
      </w:r>
      <w:r w:rsidRPr="00042103">
        <w:rPr>
          <w:rFonts w:ascii="Times New Roman" w:eastAsia="Tahoma" w:hAnsi="Times New Roman"/>
        </w:rPr>
        <w:t xml:space="preserve"> dalej </w:t>
      </w:r>
      <w:r w:rsidR="00DC06DF">
        <w:rPr>
          <w:rFonts w:ascii="Times New Roman" w:eastAsia="Tahoma" w:hAnsi="Times New Roman"/>
        </w:rPr>
        <w:t>zapytaniem</w:t>
      </w:r>
      <w:r w:rsidRPr="00042103">
        <w:rPr>
          <w:rFonts w:ascii="Times New Roman" w:eastAsia="Tahoma" w:hAnsi="Times New Roman"/>
        </w:rPr>
        <w:t>) i projektem umowy i nie wnosimy do nich zastrzeżeń oraz, że zdobyliśmy konieczne informacje do przygotowania oferty.</w:t>
      </w:r>
    </w:p>
    <w:p w:rsidR="00042103" w:rsidRPr="00042103" w:rsidRDefault="00042103" w:rsidP="00B23D7F">
      <w:pPr>
        <w:widowControl w:val="0"/>
        <w:numPr>
          <w:ilvl w:val="0"/>
          <w:numId w:val="15"/>
        </w:numPr>
        <w:suppressAutoHyphens/>
        <w:spacing w:before="0" w:after="80" w:line="276" w:lineRule="auto"/>
        <w:ind w:left="284" w:hanging="284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 xml:space="preserve">Oświadczamy, że akceptujemy warunki określone w </w:t>
      </w:r>
      <w:r w:rsidR="00DC06DF">
        <w:rPr>
          <w:rFonts w:ascii="Times New Roman" w:eastAsia="Tahoma" w:hAnsi="Times New Roman"/>
        </w:rPr>
        <w:t>zapytaniu</w:t>
      </w:r>
      <w:r w:rsidRPr="00042103">
        <w:rPr>
          <w:rFonts w:ascii="Times New Roman" w:eastAsia="Tahoma" w:hAnsi="Times New Roman"/>
        </w:rPr>
        <w:t xml:space="preserve"> i w projekcie umowy. W przypadku wybrania naszej oferty zobowiązujemy się do podpisania umowy na warunkach zawartych w </w:t>
      </w:r>
      <w:r w:rsidR="00DC06DF">
        <w:rPr>
          <w:rFonts w:ascii="Times New Roman" w:eastAsia="Tahoma" w:hAnsi="Times New Roman"/>
        </w:rPr>
        <w:t>zapytaniu</w:t>
      </w:r>
      <w:r w:rsidRPr="00042103">
        <w:rPr>
          <w:rFonts w:ascii="Times New Roman" w:eastAsia="Tahoma" w:hAnsi="Times New Roman"/>
        </w:rPr>
        <w:t xml:space="preserve">, w miejscu i w terminie wskazanym przez Zamawiającego. </w:t>
      </w:r>
    </w:p>
    <w:p w:rsidR="00042103" w:rsidRPr="00042103" w:rsidRDefault="00042103" w:rsidP="00B23D7F">
      <w:pPr>
        <w:widowControl w:val="0"/>
        <w:numPr>
          <w:ilvl w:val="0"/>
          <w:numId w:val="15"/>
        </w:numPr>
        <w:suppressAutoHyphens/>
        <w:spacing w:before="0" w:after="80" w:line="276" w:lineRule="auto"/>
        <w:ind w:left="284" w:hanging="284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>Oświadczamy, że uważamy się za związanych niniejszą ofertą na okres 30 dni.</w:t>
      </w:r>
    </w:p>
    <w:p w:rsidR="00042103" w:rsidRPr="00042103" w:rsidRDefault="00042103" w:rsidP="00B23D7F">
      <w:pPr>
        <w:widowControl w:val="0"/>
        <w:numPr>
          <w:ilvl w:val="0"/>
          <w:numId w:val="15"/>
        </w:numPr>
        <w:suppressAutoHyphens/>
        <w:spacing w:before="0" w:after="80" w:line="276" w:lineRule="auto"/>
        <w:ind w:left="284" w:hanging="284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042103" w:rsidRPr="00042103" w:rsidRDefault="00042103" w:rsidP="00042103">
      <w:pPr>
        <w:widowControl w:val="0"/>
        <w:suppressAutoHyphens/>
        <w:spacing w:before="0" w:after="80" w:line="276" w:lineRule="auto"/>
        <w:ind w:left="284" w:hanging="284"/>
        <w:jc w:val="both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……………………………………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(miejscowość, data)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6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  ….....................................................</w:t>
      </w:r>
    </w:p>
    <w:p w:rsidR="00042103" w:rsidRPr="00042103" w:rsidRDefault="00042103" w:rsidP="00F86583">
      <w:pPr>
        <w:widowControl w:val="0"/>
        <w:suppressAutoHyphens/>
        <w:spacing w:before="0" w:after="0" w:line="240" w:lineRule="auto"/>
        <w:ind w:left="5387"/>
        <w:jc w:val="center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podpis elektroniczny osoby uprawnionej/</w:t>
      </w:r>
      <w:proofErr w:type="gramStart"/>
      <w:r w:rsidRPr="00042103">
        <w:rPr>
          <w:rFonts w:ascii="Times New Roman" w:eastAsia="Tahoma" w:hAnsi="Times New Roman"/>
          <w:bCs/>
        </w:rPr>
        <w:t xml:space="preserve">upoważnionej                                                  </w:t>
      </w:r>
      <w:proofErr w:type="gramEnd"/>
      <w:r w:rsidRPr="00042103">
        <w:rPr>
          <w:rFonts w:ascii="Times New Roman" w:eastAsia="Tahoma" w:hAnsi="Times New Roman"/>
          <w:bCs/>
        </w:rPr>
        <w:t xml:space="preserve">                                                                do składania oświadczeń w imieniu Wykonawcy</w:t>
      </w: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rPr>
          <w:rFonts w:ascii="Times New Roman" w:eastAsia="Tahoma" w:hAnsi="Times New Roman"/>
        </w:rPr>
      </w:pPr>
    </w:p>
    <w:p w:rsidR="00F86583" w:rsidRDefault="00F86583">
      <w:pPr>
        <w:spacing w:before="0" w:after="0" w:line="240" w:lineRule="auto"/>
        <w:rPr>
          <w:rFonts w:ascii="Times New Roman" w:eastAsia="Tahoma" w:hAnsi="Times New Roman"/>
        </w:rPr>
      </w:pPr>
    </w:p>
    <w:sectPr w:rsidR="00F86583" w:rsidSect="00A340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F9" w:rsidRDefault="00F117F9">
      <w:r>
        <w:separator/>
      </w:r>
    </w:p>
  </w:endnote>
  <w:endnote w:type="continuationSeparator" w:id="0">
    <w:p w:rsidR="00F117F9" w:rsidRDefault="00F1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A31519" w:rsidP="005564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64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649A" w:rsidRDefault="005564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F9" w:rsidRDefault="00F117F9">
      <w:r>
        <w:separator/>
      </w:r>
    </w:p>
  </w:footnote>
  <w:footnote w:type="continuationSeparator" w:id="0">
    <w:p w:rsidR="00F117F9" w:rsidRDefault="00F11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 w:rsidP="0055649A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3626A9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43B4E"/>
    <w:multiLevelType w:val="multilevel"/>
    <w:tmpl w:val="3538F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36448C5"/>
    <w:multiLevelType w:val="hybridMultilevel"/>
    <w:tmpl w:val="F8848AA4"/>
    <w:lvl w:ilvl="0" w:tplc="56D4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7BB4"/>
    <w:multiLevelType w:val="hybridMultilevel"/>
    <w:tmpl w:val="FC46C590"/>
    <w:lvl w:ilvl="0" w:tplc="72C2EF28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11BB2"/>
    <w:multiLevelType w:val="hybridMultilevel"/>
    <w:tmpl w:val="568E17DE"/>
    <w:lvl w:ilvl="0" w:tplc="CF2A21A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6FEE9B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9E6C3914">
      <w:start w:val="1"/>
      <w:numFmt w:val="upperRoman"/>
      <w:lvlText w:val="%3."/>
      <w:lvlJc w:val="left"/>
      <w:pPr>
        <w:tabs>
          <w:tab w:val="num" w:pos="357"/>
        </w:tabs>
        <w:ind w:left="357" w:hanging="357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CB6C468">
      <w:start w:val="6"/>
      <w:numFmt w:val="decimal"/>
      <w:lvlText w:val="%5&gt;"/>
      <w:lvlJc w:val="left"/>
      <w:pPr>
        <w:ind w:left="3597" w:hanging="360"/>
      </w:pPr>
    </w:lvl>
    <w:lvl w:ilvl="5" w:tplc="1F1E1A0A">
      <w:start w:val="1"/>
      <w:numFmt w:val="decimal"/>
      <w:lvlText w:val="%6)"/>
      <w:lvlJc w:val="left"/>
      <w:pPr>
        <w:ind w:left="449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789E"/>
    <w:multiLevelType w:val="multilevel"/>
    <w:tmpl w:val="99747D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231C1091"/>
    <w:multiLevelType w:val="multilevel"/>
    <w:tmpl w:val="B9522E2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0F05FD"/>
    <w:multiLevelType w:val="multilevel"/>
    <w:tmpl w:val="B1A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C5904"/>
    <w:multiLevelType w:val="multilevel"/>
    <w:tmpl w:val="C044A4C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45021"/>
    <w:multiLevelType w:val="hybridMultilevel"/>
    <w:tmpl w:val="866E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DEF"/>
    <w:multiLevelType w:val="multilevel"/>
    <w:tmpl w:val="736A424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D6F16D5"/>
    <w:multiLevelType w:val="multilevel"/>
    <w:tmpl w:val="4E20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2362E"/>
    <w:multiLevelType w:val="multilevel"/>
    <w:tmpl w:val="2D36C52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44D97C89"/>
    <w:multiLevelType w:val="multilevel"/>
    <w:tmpl w:val="40207536"/>
    <w:styleLink w:val="Biecalista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4237B59"/>
    <w:multiLevelType w:val="multilevel"/>
    <w:tmpl w:val="2B2E0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9617A"/>
    <w:multiLevelType w:val="hybridMultilevel"/>
    <w:tmpl w:val="256ADB26"/>
    <w:lvl w:ilvl="0" w:tplc="8EA860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044"/>
    <w:multiLevelType w:val="multilevel"/>
    <w:tmpl w:val="7FB851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DC921C7"/>
    <w:multiLevelType w:val="hybridMultilevel"/>
    <w:tmpl w:val="460E12D0"/>
    <w:lvl w:ilvl="0" w:tplc="26ACE100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724B2"/>
    <w:multiLevelType w:val="multilevel"/>
    <w:tmpl w:val="982068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C2FC0"/>
    <w:multiLevelType w:val="multilevel"/>
    <w:tmpl w:val="D7DC9882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35">
    <w:nsid w:val="7DD47D6C"/>
    <w:multiLevelType w:val="multilevel"/>
    <w:tmpl w:val="58C4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8"/>
  </w:num>
  <w:num w:numId="13">
    <w:abstractNumId w:val="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</w:num>
  <w:num w:numId="24">
    <w:abstractNumId w:val="34"/>
  </w:num>
  <w:num w:numId="25">
    <w:abstractNumId w:val="10"/>
  </w:num>
  <w:num w:numId="26">
    <w:abstractNumId w:val="3"/>
  </w:num>
  <w:num w:numId="27">
    <w:abstractNumId w:val="29"/>
  </w:num>
  <w:num w:numId="28">
    <w:abstractNumId w:val="22"/>
  </w:num>
  <w:num w:numId="29">
    <w:abstractNumId w:val="1"/>
  </w:num>
  <w:num w:numId="30">
    <w:abstractNumId w:val="23"/>
  </w:num>
  <w:num w:numId="31">
    <w:abstractNumId w:val="18"/>
  </w:num>
  <w:num w:numId="32">
    <w:abstractNumId w:val="35"/>
  </w:num>
  <w:num w:numId="33">
    <w:abstractNumId w:val="21"/>
  </w:num>
  <w:num w:numId="34">
    <w:abstractNumId w:val="15"/>
  </w:num>
  <w:num w:numId="35">
    <w:abstractNumId w:val="27"/>
  </w:num>
  <w:num w:numId="36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4F78"/>
    <w:rsid w:val="00042103"/>
    <w:rsid w:val="0004603C"/>
    <w:rsid w:val="000560C4"/>
    <w:rsid w:val="00065C40"/>
    <w:rsid w:val="0007381E"/>
    <w:rsid w:val="00084580"/>
    <w:rsid w:val="00094EF6"/>
    <w:rsid w:val="000A0D43"/>
    <w:rsid w:val="000A73E2"/>
    <w:rsid w:val="000B1868"/>
    <w:rsid w:val="000E21EF"/>
    <w:rsid w:val="0010162A"/>
    <w:rsid w:val="00113262"/>
    <w:rsid w:val="0012493B"/>
    <w:rsid w:val="00146A22"/>
    <w:rsid w:val="001561C5"/>
    <w:rsid w:val="001E5CA2"/>
    <w:rsid w:val="00214307"/>
    <w:rsid w:val="002346CA"/>
    <w:rsid w:val="002571F6"/>
    <w:rsid w:val="002A6481"/>
    <w:rsid w:val="002B08FC"/>
    <w:rsid w:val="002B40F4"/>
    <w:rsid w:val="002D66BB"/>
    <w:rsid w:val="002E6BDD"/>
    <w:rsid w:val="002F3804"/>
    <w:rsid w:val="002F66E8"/>
    <w:rsid w:val="00301EFE"/>
    <w:rsid w:val="00310274"/>
    <w:rsid w:val="003134FE"/>
    <w:rsid w:val="003165EB"/>
    <w:rsid w:val="00336D63"/>
    <w:rsid w:val="00342183"/>
    <w:rsid w:val="00357ABA"/>
    <w:rsid w:val="00361BD9"/>
    <w:rsid w:val="00366F16"/>
    <w:rsid w:val="003816DA"/>
    <w:rsid w:val="00385FFB"/>
    <w:rsid w:val="00392D8D"/>
    <w:rsid w:val="003D6588"/>
    <w:rsid w:val="00405A3D"/>
    <w:rsid w:val="00412555"/>
    <w:rsid w:val="00432231"/>
    <w:rsid w:val="00434445"/>
    <w:rsid w:val="00456824"/>
    <w:rsid w:val="00464A60"/>
    <w:rsid w:val="00467AE9"/>
    <w:rsid w:val="00482EA3"/>
    <w:rsid w:val="004844AD"/>
    <w:rsid w:val="00487F59"/>
    <w:rsid w:val="004917C2"/>
    <w:rsid w:val="004A3D9A"/>
    <w:rsid w:val="004A7641"/>
    <w:rsid w:val="004B11A8"/>
    <w:rsid w:val="004D1C9B"/>
    <w:rsid w:val="004E62F6"/>
    <w:rsid w:val="005115C2"/>
    <w:rsid w:val="00552B0C"/>
    <w:rsid w:val="0055649A"/>
    <w:rsid w:val="005574FD"/>
    <w:rsid w:val="00573D9D"/>
    <w:rsid w:val="00575FAC"/>
    <w:rsid w:val="00587935"/>
    <w:rsid w:val="005927CB"/>
    <w:rsid w:val="005A056A"/>
    <w:rsid w:val="005B5A6B"/>
    <w:rsid w:val="005B5A80"/>
    <w:rsid w:val="005B7917"/>
    <w:rsid w:val="005D716E"/>
    <w:rsid w:val="005E22E2"/>
    <w:rsid w:val="00631F25"/>
    <w:rsid w:val="006449CC"/>
    <w:rsid w:val="00647461"/>
    <w:rsid w:val="00670180"/>
    <w:rsid w:val="00671094"/>
    <w:rsid w:val="006760F1"/>
    <w:rsid w:val="006B384B"/>
    <w:rsid w:val="006D19B4"/>
    <w:rsid w:val="006E040C"/>
    <w:rsid w:val="006F5034"/>
    <w:rsid w:val="007021C9"/>
    <w:rsid w:val="007077F2"/>
    <w:rsid w:val="007179A1"/>
    <w:rsid w:val="00735813"/>
    <w:rsid w:val="00742F1F"/>
    <w:rsid w:val="00760990"/>
    <w:rsid w:val="00761B48"/>
    <w:rsid w:val="00780C68"/>
    <w:rsid w:val="00780D75"/>
    <w:rsid w:val="00791EA4"/>
    <w:rsid w:val="007C727A"/>
    <w:rsid w:val="00854B5F"/>
    <w:rsid w:val="00863D3F"/>
    <w:rsid w:val="008764BF"/>
    <w:rsid w:val="0088784C"/>
    <w:rsid w:val="008C4DE6"/>
    <w:rsid w:val="008D7C6A"/>
    <w:rsid w:val="008F08E6"/>
    <w:rsid w:val="00906C08"/>
    <w:rsid w:val="00914FA8"/>
    <w:rsid w:val="00915E5E"/>
    <w:rsid w:val="00923283"/>
    <w:rsid w:val="00924460"/>
    <w:rsid w:val="00932884"/>
    <w:rsid w:val="00964F20"/>
    <w:rsid w:val="009A5797"/>
    <w:rsid w:val="009B2CE0"/>
    <w:rsid w:val="009B56F9"/>
    <w:rsid w:val="009B6B24"/>
    <w:rsid w:val="009B7B29"/>
    <w:rsid w:val="009C1578"/>
    <w:rsid w:val="00A04FFB"/>
    <w:rsid w:val="00A228FA"/>
    <w:rsid w:val="00A25198"/>
    <w:rsid w:val="00A27692"/>
    <w:rsid w:val="00A31519"/>
    <w:rsid w:val="00A315FA"/>
    <w:rsid w:val="00A34049"/>
    <w:rsid w:val="00A40375"/>
    <w:rsid w:val="00A42564"/>
    <w:rsid w:val="00A834F4"/>
    <w:rsid w:val="00A8394D"/>
    <w:rsid w:val="00A955D5"/>
    <w:rsid w:val="00A97B93"/>
    <w:rsid w:val="00AB5492"/>
    <w:rsid w:val="00AB7F42"/>
    <w:rsid w:val="00AD274B"/>
    <w:rsid w:val="00AE152D"/>
    <w:rsid w:val="00AE404F"/>
    <w:rsid w:val="00AF2BCE"/>
    <w:rsid w:val="00AF3CB9"/>
    <w:rsid w:val="00AF4EB4"/>
    <w:rsid w:val="00B027D1"/>
    <w:rsid w:val="00B066B2"/>
    <w:rsid w:val="00B23D7F"/>
    <w:rsid w:val="00B3042B"/>
    <w:rsid w:val="00B371AE"/>
    <w:rsid w:val="00B37C91"/>
    <w:rsid w:val="00B546E9"/>
    <w:rsid w:val="00B615FE"/>
    <w:rsid w:val="00B619ED"/>
    <w:rsid w:val="00B82EF6"/>
    <w:rsid w:val="00BA6FAF"/>
    <w:rsid w:val="00BC79CC"/>
    <w:rsid w:val="00BF0EDB"/>
    <w:rsid w:val="00BF2C46"/>
    <w:rsid w:val="00C06AC7"/>
    <w:rsid w:val="00C0733F"/>
    <w:rsid w:val="00C13123"/>
    <w:rsid w:val="00C14A13"/>
    <w:rsid w:val="00C24F21"/>
    <w:rsid w:val="00C3461A"/>
    <w:rsid w:val="00C41A18"/>
    <w:rsid w:val="00C54A03"/>
    <w:rsid w:val="00C6529D"/>
    <w:rsid w:val="00C73CBB"/>
    <w:rsid w:val="00C965EE"/>
    <w:rsid w:val="00CA4211"/>
    <w:rsid w:val="00CA518A"/>
    <w:rsid w:val="00CA51B3"/>
    <w:rsid w:val="00CB53C1"/>
    <w:rsid w:val="00CC431D"/>
    <w:rsid w:val="00CF1AB9"/>
    <w:rsid w:val="00D03EF0"/>
    <w:rsid w:val="00D232D6"/>
    <w:rsid w:val="00D251D1"/>
    <w:rsid w:val="00D26C76"/>
    <w:rsid w:val="00D33ACC"/>
    <w:rsid w:val="00D61EA9"/>
    <w:rsid w:val="00D96740"/>
    <w:rsid w:val="00DB7CE5"/>
    <w:rsid w:val="00DC06DF"/>
    <w:rsid w:val="00DC0C56"/>
    <w:rsid w:val="00DC2708"/>
    <w:rsid w:val="00DD5998"/>
    <w:rsid w:val="00DD59C4"/>
    <w:rsid w:val="00DF0D80"/>
    <w:rsid w:val="00E1663C"/>
    <w:rsid w:val="00E33B45"/>
    <w:rsid w:val="00E610BB"/>
    <w:rsid w:val="00E81AAD"/>
    <w:rsid w:val="00EA5546"/>
    <w:rsid w:val="00EB7791"/>
    <w:rsid w:val="00EE10AD"/>
    <w:rsid w:val="00EE312E"/>
    <w:rsid w:val="00EE3131"/>
    <w:rsid w:val="00EF7C35"/>
    <w:rsid w:val="00F117F9"/>
    <w:rsid w:val="00F23873"/>
    <w:rsid w:val="00F30973"/>
    <w:rsid w:val="00F441D0"/>
    <w:rsid w:val="00F6134F"/>
    <w:rsid w:val="00F753C2"/>
    <w:rsid w:val="00F806E2"/>
    <w:rsid w:val="00F8620F"/>
    <w:rsid w:val="00F86583"/>
    <w:rsid w:val="00F96C24"/>
    <w:rsid w:val="00FC3925"/>
    <w:rsid w:val="00FE3AD8"/>
    <w:rsid w:val="00FF5508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2231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432231"/>
  </w:style>
  <w:style w:type="paragraph" w:customStyle="1" w:styleId="paragraph">
    <w:name w:val="paragraph"/>
    <w:basedOn w:val="Normalny"/>
    <w:rsid w:val="0043223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numbering" w:customStyle="1" w:styleId="Biecalista1">
    <w:name w:val="Bieżąca lista1"/>
    <w:uiPriority w:val="99"/>
    <w:rsid w:val="00456824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E252-D44B-4A76-830C-316A0CC6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2026-06-16T13:15:00Z</dcterms:created>
  <dcterms:modified xsi:type="dcterms:W3CDTF">2026-07-10T02:05:00Z</dcterms:modified>
</cp:coreProperties>
</file>